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3BAA" w14:textId="55686158" w:rsidR="0020308D" w:rsidRPr="00EC3627" w:rsidRDefault="00565393" w:rsidP="00565393">
      <w:pPr>
        <w:rPr>
          <w:rFonts w:ascii="72 Condensed" w:hAnsi="72 Condensed" w:cs="72 Condensed"/>
          <w:b/>
          <w:sz w:val="28"/>
          <w:szCs w:val="28"/>
        </w:rPr>
      </w:pPr>
      <w:r w:rsidRPr="00565393">
        <w:rPr>
          <w:rFonts w:ascii="Arial" w:hAnsi="Arial" w:cs="Arial"/>
          <w:b/>
          <w:noProof/>
          <w:sz w:val="28"/>
          <w:szCs w:val="28"/>
          <w:lang w:eastAsia="da-DK"/>
        </w:rPr>
        <w:drawing>
          <wp:anchor distT="0" distB="0" distL="114300" distR="114300" simplePos="0" relativeHeight="251658240" behindDoc="1" locked="0" layoutInCell="1" allowOverlap="1" wp14:anchorId="7FE73B39" wp14:editId="713D89D3">
            <wp:simplePos x="0" y="0"/>
            <wp:positionH relativeFrom="column">
              <wp:posOffset>4979670</wp:posOffset>
            </wp:positionH>
            <wp:positionV relativeFrom="paragraph">
              <wp:posOffset>0</wp:posOffset>
            </wp:positionV>
            <wp:extent cx="1237615" cy="1263015"/>
            <wp:effectExtent l="0" t="0" r="635" b="0"/>
            <wp:wrapTight wrapText="bothSides">
              <wp:wrapPolygon edited="0">
                <wp:start x="0" y="0"/>
                <wp:lineTo x="0" y="21176"/>
                <wp:lineTo x="21279" y="21176"/>
                <wp:lineTo x="21279"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yt med grønt.png"/>
                    <pic:cNvPicPr/>
                  </pic:nvPicPr>
                  <pic:blipFill rotWithShape="1">
                    <a:blip r:embed="rId8">
                      <a:extLst>
                        <a:ext uri="{28A0092B-C50C-407E-A947-70E740481C1C}">
                          <a14:useLocalDpi xmlns:a14="http://schemas.microsoft.com/office/drawing/2010/main" val="0"/>
                        </a:ext>
                      </a:extLst>
                    </a:blip>
                    <a:srcRect l="11529" r="65879" b="59003"/>
                    <a:stretch/>
                  </pic:blipFill>
                  <pic:spPr bwMode="auto">
                    <a:xfrm>
                      <a:off x="0" y="0"/>
                      <a:ext cx="1237615" cy="1263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F0AB67" w14:textId="4C1FA572" w:rsidR="00BD1FD3" w:rsidRDefault="006B6658" w:rsidP="006B6658">
      <w:pPr>
        <w:rPr>
          <w:rFonts w:ascii="72 Condensed" w:hAnsi="72 Condensed" w:cs="72 Condensed"/>
          <w:sz w:val="28"/>
          <w:szCs w:val="28"/>
        </w:rPr>
      </w:pPr>
      <w:r>
        <w:rPr>
          <w:rFonts w:ascii="72 Condensed" w:hAnsi="72 Condensed" w:cs="72 Condensed"/>
          <w:b/>
          <w:bCs/>
          <w:sz w:val="28"/>
          <w:szCs w:val="28"/>
          <w:u w:val="single"/>
        </w:rPr>
        <w:t xml:space="preserve">Høringssvar budget 2025 </w:t>
      </w:r>
      <w:r w:rsidR="00684F64">
        <w:rPr>
          <w:rFonts w:ascii="72 Condensed" w:hAnsi="72 Condensed" w:cs="72 Condensed"/>
          <w:sz w:val="28"/>
          <w:szCs w:val="28"/>
        </w:rPr>
        <w:t xml:space="preserve">- </w:t>
      </w:r>
      <w:r>
        <w:rPr>
          <w:rFonts w:ascii="72 Condensed" w:hAnsi="72 Condensed" w:cs="72 Condensed"/>
          <w:sz w:val="28"/>
          <w:szCs w:val="28"/>
        </w:rPr>
        <w:t xml:space="preserve">fra medarbejdergruppen samt børnehusudvalget fra fællesbestyrelsen </w:t>
      </w:r>
      <w:r w:rsidR="00BD1FD3" w:rsidRPr="00BD1FD3">
        <w:rPr>
          <w:rFonts w:ascii="72 Condensed" w:hAnsi="72 Condensed" w:cs="72 Condensed"/>
          <w:sz w:val="28"/>
          <w:szCs w:val="28"/>
        </w:rPr>
        <w:t xml:space="preserve">– Pindstrup Børnehus </w:t>
      </w:r>
    </w:p>
    <w:p w14:paraId="1D1A3495" w14:textId="77777777" w:rsidR="006B6658" w:rsidRDefault="006B6658" w:rsidP="006B6658">
      <w:pPr>
        <w:rPr>
          <w:rFonts w:ascii="72 Condensed" w:hAnsi="72 Condensed" w:cs="72 Condensed"/>
          <w:sz w:val="28"/>
          <w:szCs w:val="28"/>
        </w:rPr>
      </w:pPr>
    </w:p>
    <w:p w14:paraId="47EC7B97" w14:textId="77777777" w:rsidR="00BD1FD3" w:rsidRPr="006B6658" w:rsidRDefault="00BD1FD3" w:rsidP="006B6658">
      <w:pPr>
        <w:ind w:left="360"/>
        <w:rPr>
          <w:rFonts w:ascii="72 Condensed" w:hAnsi="72 Condensed" w:cs="72 Condensed"/>
          <w:sz w:val="28"/>
          <w:szCs w:val="28"/>
        </w:rPr>
      </w:pPr>
    </w:p>
    <w:p w14:paraId="564E1C48" w14:textId="77777777" w:rsidR="00BD1FD3" w:rsidRPr="006B6658" w:rsidRDefault="00BD1FD3" w:rsidP="006B6658">
      <w:pPr>
        <w:rPr>
          <w:rFonts w:ascii="72 Condensed" w:hAnsi="72 Condensed" w:cs="72 Condensed"/>
          <w:b/>
          <w:bCs/>
          <w:sz w:val="28"/>
          <w:szCs w:val="28"/>
        </w:rPr>
      </w:pPr>
      <w:r w:rsidRPr="006B6658">
        <w:rPr>
          <w:rFonts w:ascii="72 Condensed" w:hAnsi="72 Condensed" w:cs="72 Condensed"/>
          <w:b/>
          <w:bCs/>
          <w:sz w:val="28"/>
          <w:szCs w:val="28"/>
        </w:rPr>
        <w:t>11-R-1 Lavere tilskud til pædagogstuderende</w:t>
      </w:r>
    </w:p>
    <w:p w14:paraId="0D9FDA7D" w14:textId="2648975C" w:rsidR="00BD1FD3" w:rsidRPr="00BA3A44" w:rsidRDefault="00BD1FD3" w:rsidP="006B6658">
      <w:pPr>
        <w:rPr>
          <w:rFonts w:ascii="72 Condensed" w:hAnsi="72 Condensed" w:cs="72 Condensed"/>
          <w:sz w:val="24"/>
          <w:szCs w:val="24"/>
        </w:rPr>
      </w:pPr>
      <w:r w:rsidRPr="00BA3A44">
        <w:rPr>
          <w:rFonts w:ascii="72 Condensed" w:hAnsi="72 Condensed" w:cs="72 Condensed"/>
          <w:sz w:val="24"/>
          <w:szCs w:val="24"/>
        </w:rPr>
        <w:t xml:space="preserve">At mindske beløbet fra 89.000 til 64.00 til ansættelse af pædagogstuderende vil presse økonomien betragteligt i Pindstrup Børnehus. Da vi er et specialiseret tilbud, bliver vi ofte kontaktet i forhold til praktikpladser fra seminariets side. </w:t>
      </w:r>
      <w:r w:rsidR="00025BA0">
        <w:rPr>
          <w:rFonts w:ascii="72 Condensed" w:hAnsi="72 Condensed" w:cs="72 Condensed"/>
          <w:sz w:val="24"/>
          <w:szCs w:val="24"/>
        </w:rPr>
        <w:t xml:space="preserve">Vi har i gennemsnit 3-5 praktikanter om året., hvilket er en stor andel af de samlede praktikanter i kommunens dagtilbud. </w:t>
      </w:r>
      <w:r w:rsidRPr="00BA3A44">
        <w:rPr>
          <w:rFonts w:ascii="72 Condensed" w:hAnsi="72 Condensed" w:cs="72 Condensed"/>
          <w:sz w:val="24"/>
          <w:szCs w:val="24"/>
        </w:rPr>
        <w:t xml:space="preserve">At de kommende pædagoger har mulighed for at oparbejde specialpædagogiske kompetencer hos os, kommer mange fremtidige dagtilbud til gode, når vi tænker rummelige fællesskaber i børnehaverne. </w:t>
      </w:r>
      <w:r w:rsidR="003620D4" w:rsidRPr="00BA3A44">
        <w:rPr>
          <w:rFonts w:ascii="72 Condensed" w:hAnsi="72 Condensed" w:cs="72 Condensed"/>
          <w:sz w:val="24"/>
          <w:szCs w:val="24"/>
        </w:rPr>
        <w:t>T</w:t>
      </w:r>
      <w:r w:rsidRPr="00BA3A44">
        <w:rPr>
          <w:rFonts w:ascii="72 Condensed" w:hAnsi="72 Condensed" w:cs="72 Condensed"/>
          <w:sz w:val="24"/>
          <w:szCs w:val="24"/>
        </w:rPr>
        <w:t>ænker</w:t>
      </w:r>
      <w:r w:rsidR="003620D4" w:rsidRPr="00BA3A44">
        <w:rPr>
          <w:rFonts w:ascii="72 Condensed" w:hAnsi="72 Condensed" w:cs="72 Condensed"/>
          <w:sz w:val="24"/>
          <w:szCs w:val="24"/>
        </w:rPr>
        <w:t xml:space="preserve"> man</w:t>
      </w:r>
      <w:r w:rsidRPr="00BA3A44">
        <w:rPr>
          <w:rFonts w:ascii="72 Condensed" w:hAnsi="72 Condensed" w:cs="72 Condensed"/>
          <w:sz w:val="24"/>
          <w:szCs w:val="24"/>
        </w:rPr>
        <w:t xml:space="preserve"> dette reduktionsforslag sammen med forslaget om at reducere andelen af uddannet personalet kan det få den konsekvens</w:t>
      </w:r>
      <w:r w:rsidR="006B6658" w:rsidRPr="00BA3A44">
        <w:rPr>
          <w:rFonts w:ascii="72 Condensed" w:hAnsi="72 Condensed" w:cs="72 Condensed"/>
          <w:sz w:val="24"/>
          <w:szCs w:val="24"/>
        </w:rPr>
        <w:t>,</w:t>
      </w:r>
      <w:r w:rsidRPr="00BA3A44">
        <w:rPr>
          <w:rFonts w:ascii="72 Condensed" w:hAnsi="72 Condensed" w:cs="72 Condensed"/>
          <w:sz w:val="24"/>
          <w:szCs w:val="24"/>
        </w:rPr>
        <w:t xml:space="preserve"> at vi ikke kan tilbyde de studerende en passende mængde sparring og vejledning og ej heller overholde minimumsnormeringerne. Af hensyn til de specialpædagogiske kompetencer man som studerende kan opbygge i vores tilbud</w:t>
      </w:r>
      <w:r w:rsidR="006B6658" w:rsidRPr="00BA3A44">
        <w:rPr>
          <w:rFonts w:ascii="72 Condensed" w:hAnsi="72 Condensed" w:cs="72 Condensed"/>
          <w:sz w:val="24"/>
          <w:szCs w:val="24"/>
        </w:rPr>
        <w:t>,</w:t>
      </w:r>
      <w:r w:rsidRPr="00BA3A44">
        <w:rPr>
          <w:rFonts w:ascii="72 Condensed" w:hAnsi="72 Condensed" w:cs="72 Condensed"/>
          <w:sz w:val="24"/>
          <w:szCs w:val="24"/>
        </w:rPr>
        <w:t xml:space="preserve"> kunne man overveje at fastholde det nuværende beløb</w:t>
      </w:r>
      <w:r w:rsidR="006B6658" w:rsidRPr="00BA3A44">
        <w:rPr>
          <w:rFonts w:ascii="72 Condensed" w:hAnsi="72 Condensed" w:cs="72 Condensed"/>
          <w:sz w:val="24"/>
          <w:szCs w:val="24"/>
        </w:rPr>
        <w:t xml:space="preserve"> på 89.000 i Pindstrup Børnehus</w:t>
      </w:r>
      <w:r w:rsidRPr="00BA3A44">
        <w:rPr>
          <w:rFonts w:ascii="72 Condensed" w:hAnsi="72 Condensed" w:cs="72 Condensed"/>
          <w:sz w:val="24"/>
          <w:szCs w:val="24"/>
        </w:rPr>
        <w:t>.</w:t>
      </w:r>
      <w:r w:rsidR="006B6658" w:rsidRPr="00BA3A44">
        <w:rPr>
          <w:rFonts w:ascii="72 Condensed" w:hAnsi="72 Condensed" w:cs="72 Condensed"/>
          <w:sz w:val="24"/>
          <w:szCs w:val="24"/>
        </w:rPr>
        <w:t xml:space="preserve"> En billig investering i specialpædagogiske kompetencer. </w:t>
      </w:r>
    </w:p>
    <w:p w14:paraId="488DA934" w14:textId="77777777" w:rsidR="00BD1FD3" w:rsidRPr="006B6658" w:rsidRDefault="00BD1FD3" w:rsidP="006B6658">
      <w:pPr>
        <w:rPr>
          <w:rFonts w:ascii="72 Condensed" w:hAnsi="72 Condensed" w:cs="72 Condensed"/>
          <w:sz w:val="28"/>
          <w:szCs w:val="28"/>
        </w:rPr>
      </w:pPr>
    </w:p>
    <w:p w14:paraId="7DA107C7" w14:textId="77777777" w:rsidR="00BD1FD3" w:rsidRDefault="00BD1FD3" w:rsidP="006B6658">
      <w:pPr>
        <w:rPr>
          <w:rFonts w:ascii="72 Condensed" w:hAnsi="72 Condensed" w:cs="72 Condensed"/>
          <w:b/>
          <w:bCs/>
          <w:sz w:val="28"/>
          <w:szCs w:val="28"/>
        </w:rPr>
      </w:pPr>
      <w:r w:rsidRPr="006B6658">
        <w:rPr>
          <w:rFonts w:ascii="72 Condensed" w:hAnsi="72 Condensed" w:cs="72 Condensed"/>
          <w:b/>
          <w:bCs/>
          <w:sz w:val="28"/>
          <w:szCs w:val="28"/>
        </w:rPr>
        <w:t>11-R-4 Reduktion i andelen af uddannet personale</w:t>
      </w:r>
    </w:p>
    <w:p w14:paraId="1A01A03F" w14:textId="49E3653C" w:rsidR="00BA3A44" w:rsidRPr="00BA3A44" w:rsidRDefault="00BA3A44" w:rsidP="00BA3A44">
      <w:pPr>
        <w:rPr>
          <w:rFonts w:ascii="72 Condensed" w:hAnsi="72 Condensed" w:cs="72 Condensed"/>
          <w:sz w:val="24"/>
          <w:szCs w:val="24"/>
        </w:rPr>
      </w:pPr>
      <w:r w:rsidRPr="00BA3A44">
        <w:rPr>
          <w:rFonts w:ascii="72 Condensed" w:hAnsi="72 Condensed" w:cs="72 Condensed"/>
          <w:sz w:val="24"/>
          <w:szCs w:val="24"/>
        </w:rPr>
        <w:t>Der er, i børnehaverne børn, som brug for ekstra støtte, mens de er børnehave. Der er gennem de seneste år skåret i de støttetimer, man kan få tildelt pr. barn med særlige behov i almenbørnehaverne. Netop derfor er der særligt brug for faglig dygtige uddannede pædagoger, som kan skabe gode strukturerede rammer for børnene, både for børnene med de særlige behov, men også for den resterende børnegruppe. Pædagoger, der ser det enkelte barn og deres behov, og får skabt de rammer, der er brug for i dagligdagen. </w:t>
      </w:r>
    </w:p>
    <w:p w14:paraId="122B1642" w14:textId="77777777" w:rsidR="00BA3A44" w:rsidRPr="00BA3A44" w:rsidRDefault="00BA3A44" w:rsidP="006B6658">
      <w:pPr>
        <w:rPr>
          <w:rFonts w:ascii="72 Condensed" w:hAnsi="72 Condensed" w:cs="72 Condensed"/>
          <w:b/>
          <w:bCs/>
          <w:sz w:val="24"/>
          <w:szCs w:val="24"/>
        </w:rPr>
      </w:pPr>
    </w:p>
    <w:p w14:paraId="25B45FF8" w14:textId="1528DD2D" w:rsidR="00BD1FD3" w:rsidRPr="00BA3A44" w:rsidRDefault="00BD1FD3" w:rsidP="006B6658">
      <w:pPr>
        <w:rPr>
          <w:rFonts w:ascii="72 Condensed" w:hAnsi="72 Condensed" w:cs="72 Condensed"/>
          <w:sz w:val="24"/>
          <w:szCs w:val="24"/>
        </w:rPr>
      </w:pPr>
      <w:r w:rsidRPr="00BA3A44">
        <w:rPr>
          <w:rFonts w:ascii="72 Condensed" w:hAnsi="72 Condensed" w:cs="72 Condensed"/>
          <w:sz w:val="24"/>
          <w:szCs w:val="24"/>
        </w:rPr>
        <w:t xml:space="preserve">I forhold til strømningerne om, at børnehaverne i endnu højere grad skal varetage behovene for brede børnefællesskaber, giver det ikke mening at reducere i antallet af uddannet personale. Hvis børnehaverne skal varetage børnenes behov, leg og læring er det nødvendigt at der er faglærte, der kan sparre med hinanden, sætte rammer og struktur for børnene samt have det helt essentielle samarbejde med forældrene. Nogle forældre er søgende og usikre i deres opdragelse af deres bøn og her er det </w:t>
      </w:r>
      <w:r w:rsidR="006B6658" w:rsidRPr="00BA3A44">
        <w:rPr>
          <w:rFonts w:ascii="72 Condensed" w:hAnsi="72 Condensed" w:cs="72 Condensed"/>
          <w:sz w:val="24"/>
          <w:szCs w:val="24"/>
        </w:rPr>
        <w:t>vigtigt</w:t>
      </w:r>
      <w:r w:rsidRPr="00BA3A44">
        <w:rPr>
          <w:rFonts w:ascii="72 Condensed" w:hAnsi="72 Condensed" w:cs="72 Condensed"/>
          <w:sz w:val="24"/>
          <w:szCs w:val="24"/>
        </w:rPr>
        <w:t xml:space="preserve"> at møde en fagligt velreflekteret pædagog, når man søger inspiration til opdragelsen. At børnene bliver mødt af fagligt personale, der har viden om hvordan man er i det sociale rum, får afgørende betydning for hvilke børn, der sendes videre i skole, ud i livet og ud i samfundet. </w:t>
      </w:r>
    </w:p>
    <w:p w14:paraId="13D27E8B" w14:textId="77777777" w:rsidR="00BD1FD3" w:rsidRPr="006B6658" w:rsidRDefault="00BD1FD3" w:rsidP="006B6658">
      <w:pPr>
        <w:rPr>
          <w:rFonts w:ascii="72 Condensed" w:hAnsi="72 Condensed" w:cs="72 Condensed"/>
          <w:sz w:val="28"/>
          <w:szCs w:val="28"/>
        </w:rPr>
      </w:pPr>
    </w:p>
    <w:p w14:paraId="0D4D5EFC" w14:textId="77777777" w:rsidR="00BD1FD3" w:rsidRDefault="00BD1FD3" w:rsidP="006B6658">
      <w:pPr>
        <w:rPr>
          <w:rFonts w:ascii="72 Condensed" w:hAnsi="72 Condensed" w:cs="72 Condensed"/>
          <w:b/>
          <w:bCs/>
          <w:sz w:val="28"/>
          <w:szCs w:val="28"/>
        </w:rPr>
      </w:pPr>
      <w:r w:rsidRPr="006B6658">
        <w:rPr>
          <w:rFonts w:ascii="72 Condensed" w:hAnsi="72 Condensed" w:cs="72 Condensed"/>
          <w:b/>
          <w:bCs/>
          <w:sz w:val="28"/>
          <w:szCs w:val="28"/>
        </w:rPr>
        <w:t>11-A-6: Pindstrup Børnehus – renovering (2. etape)</w:t>
      </w:r>
    </w:p>
    <w:p w14:paraId="6E7049F5" w14:textId="458298BB" w:rsidR="00684F64" w:rsidRPr="00BA3A44" w:rsidRDefault="006B6658" w:rsidP="00684F64">
      <w:pPr>
        <w:rPr>
          <w:rFonts w:ascii="72 Condensed" w:hAnsi="72 Condensed" w:cs="72 Condensed"/>
          <w:sz w:val="24"/>
          <w:szCs w:val="24"/>
        </w:rPr>
      </w:pPr>
      <w:r w:rsidRPr="00BA3A44">
        <w:rPr>
          <w:rFonts w:ascii="72 Condensed" w:hAnsi="72 Condensed" w:cs="72 Condensed"/>
          <w:sz w:val="24"/>
          <w:szCs w:val="24"/>
        </w:rPr>
        <w:t>Vi er glade for, at der fortsat er 2.4 mio. sat af til renovering af Børnehuset, vi er dog skeptiske ved at det er udskudt til 2028.</w:t>
      </w:r>
      <w:r w:rsidR="00684F64" w:rsidRPr="00BA3A44">
        <w:rPr>
          <w:rFonts w:ascii="72 Condensed" w:hAnsi="72 Condensed" w:cs="72 Condensed"/>
          <w:sz w:val="24"/>
          <w:szCs w:val="24"/>
        </w:rPr>
        <w:t xml:space="preserve">  Vi er jævnligt udfordret på, at huset er i en dårlig stand. Det medfører vandindtrængning flere steder ved kraftige byger, gulvbelægning der trænger til udskiftning, badeværelser som trænger til renovering, manglende plads til hjælpemidler og at det er svært at indrette gode lege- og læringsmiljøer. </w:t>
      </w:r>
      <w:proofErr w:type="gramStart"/>
      <w:r w:rsidR="00025BA0">
        <w:rPr>
          <w:rFonts w:ascii="72 Condensed" w:hAnsi="72 Condensed" w:cs="72 Condensed"/>
          <w:sz w:val="24"/>
          <w:szCs w:val="24"/>
        </w:rPr>
        <w:t>Flere  APV</w:t>
      </w:r>
      <w:proofErr w:type="gramEnd"/>
      <w:r w:rsidR="00025BA0">
        <w:rPr>
          <w:rFonts w:ascii="72 Condensed" w:hAnsi="72 Condensed" w:cs="72 Condensed"/>
          <w:sz w:val="24"/>
          <w:szCs w:val="24"/>
        </w:rPr>
        <w:t>´er fra børnehuset afslører frustration over denne manglende plads.</w:t>
      </w:r>
    </w:p>
    <w:p w14:paraId="66F7B9BB" w14:textId="77777777" w:rsidR="00684F64" w:rsidRDefault="00684F64" w:rsidP="00684F64">
      <w:pPr>
        <w:rPr>
          <w:rFonts w:ascii="72 Condensed" w:hAnsi="72 Condensed" w:cs="72 Condensed"/>
          <w:sz w:val="28"/>
          <w:szCs w:val="28"/>
        </w:rPr>
      </w:pPr>
    </w:p>
    <w:p w14:paraId="4E8E91F4" w14:textId="0FA21141" w:rsidR="00684F64" w:rsidRDefault="00684F64" w:rsidP="00684F64">
      <w:pPr>
        <w:rPr>
          <w:rFonts w:ascii="72 Condensed" w:hAnsi="72 Condensed" w:cs="72 Condensed"/>
          <w:b/>
          <w:bCs/>
          <w:sz w:val="28"/>
          <w:szCs w:val="28"/>
        </w:rPr>
      </w:pPr>
      <w:r w:rsidRPr="00684F64">
        <w:rPr>
          <w:rFonts w:ascii="72 Condensed" w:hAnsi="72 Condensed" w:cs="72 Condensed"/>
          <w:b/>
          <w:bCs/>
          <w:sz w:val="28"/>
          <w:szCs w:val="28"/>
        </w:rPr>
        <w:t xml:space="preserve">11-R-5 Dagtilbud til børn </w:t>
      </w:r>
      <w:r>
        <w:rPr>
          <w:rFonts w:ascii="72 Condensed" w:hAnsi="72 Condensed" w:cs="72 Condensed"/>
          <w:b/>
          <w:bCs/>
          <w:sz w:val="28"/>
          <w:szCs w:val="28"/>
        </w:rPr>
        <w:t>–</w:t>
      </w:r>
      <w:r w:rsidRPr="00684F64">
        <w:rPr>
          <w:rFonts w:ascii="72 Condensed" w:hAnsi="72 Condensed" w:cs="72 Condensed"/>
          <w:b/>
          <w:bCs/>
          <w:sz w:val="28"/>
          <w:szCs w:val="28"/>
        </w:rPr>
        <w:t xml:space="preserve"> modulordning</w:t>
      </w:r>
    </w:p>
    <w:p w14:paraId="6C419DC5" w14:textId="59D83790" w:rsidR="00BD1FD3" w:rsidRPr="00BA3A44" w:rsidRDefault="003620D4" w:rsidP="003620D4">
      <w:pPr>
        <w:rPr>
          <w:rFonts w:ascii="72 Condensed" w:hAnsi="72 Condensed" w:cs="72 Condensed"/>
          <w:sz w:val="24"/>
          <w:szCs w:val="24"/>
        </w:rPr>
      </w:pPr>
      <w:r w:rsidRPr="00BA3A44">
        <w:rPr>
          <w:rFonts w:ascii="72 Condensed" w:hAnsi="72 Condensed" w:cs="72 Condensed"/>
          <w:sz w:val="24"/>
          <w:szCs w:val="24"/>
        </w:rPr>
        <w:t xml:space="preserve">For nogle forældre kan dette være en fordel i forhold til familiens økonomi. For institutionerne er det en hel anden sag. Pindstrup Børnehus har åbent i yderpositionerne, da beliggenheden gør, at nogle forældre pendler. Hvis forslaget vedtages, vil der være mindre budget til den samlede åbningstid og deraf vil normeringen i løbet dagen blive tyndere. </w:t>
      </w:r>
      <w:r w:rsidR="00025BA0">
        <w:rPr>
          <w:rFonts w:ascii="72 Condensed" w:hAnsi="72 Condensed" w:cs="72 Condensed"/>
          <w:sz w:val="24"/>
          <w:szCs w:val="24"/>
        </w:rPr>
        <w:t>Hvis forslaget vedtages, vurderer vi, at det vil være meget vigtigt med en fast tidsramme for modulet, f.eks. 8.00-14.30</w:t>
      </w:r>
    </w:p>
    <w:p w14:paraId="6EBD939A" w14:textId="77777777" w:rsidR="003620D4" w:rsidRPr="003620D4" w:rsidRDefault="003620D4" w:rsidP="003620D4">
      <w:pPr>
        <w:rPr>
          <w:rFonts w:ascii="72 Condensed" w:hAnsi="72 Condensed" w:cs="72 Condensed"/>
          <w:sz w:val="28"/>
          <w:szCs w:val="28"/>
        </w:rPr>
      </w:pPr>
    </w:p>
    <w:p w14:paraId="2C4E7F8F" w14:textId="77777777" w:rsidR="00BD1FD3" w:rsidRPr="006B6658" w:rsidRDefault="00BD1FD3" w:rsidP="006B6658">
      <w:pPr>
        <w:pStyle w:val="Overskrift2"/>
        <w:rPr>
          <w:rFonts w:ascii="72 Condensed" w:eastAsiaTheme="minorHAnsi" w:hAnsi="72 Condensed" w:cs="72 Condensed"/>
          <w:b/>
          <w:bCs/>
          <w:sz w:val="28"/>
          <w:szCs w:val="28"/>
          <w:u w:val="none"/>
          <w:lang w:eastAsia="en-US"/>
        </w:rPr>
      </w:pPr>
      <w:r w:rsidRPr="006B6658">
        <w:rPr>
          <w:rFonts w:ascii="72 Condensed" w:eastAsiaTheme="minorHAnsi" w:hAnsi="72 Condensed" w:cs="72 Condensed"/>
          <w:b/>
          <w:bCs/>
          <w:sz w:val="28"/>
          <w:szCs w:val="28"/>
          <w:u w:val="none"/>
          <w:lang w:eastAsia="en-US"/>
        </w:rPr>
        <w:t xml:space="preserve">Øvrige </w:t>
      </w:r>
    </w:p>
    <w:p w14:paraId="597D589F" w14:textId="79199AC8" w:rsidR="00BD1FD3" w:rsidRPr="00BA3A44" w:rsidRDefault="00684F64" w:rsidP="00684F64">
      <w:pPr>
        <w:rPr>
          <w:rFonts w:ascii="72 Condensed" w:hAnsi="72 Condensed" w:cs="72 Condensed"/>
          <w:sz w:val="24"/>
          <w:szCs w:val="24"/>
        </w:rPr>
      </w:pPr>
      <w:r w:rsidRPr="00BA3A44">
        <w:rPr>
          <w:rFonts w:ascii="72 Condensed" w:hAnsi="72 Condensed" w:cs="72 Condensed"/>
          <w:sz w:val="24"/>
          <w:szCs w:val="24"/>
        </w:rPr>
        <w:t>Iblandt vores tætte og vigtige samarbejds- og sparringspartnere: PPR, Specialpædagogisk team, Sundhedsplejen, Pindstrupskolen og CBUF lægges der igen op til reduktioner. Det vil komme til at påvirke mange af de familier, som får hjælp – enten fordi de har et barn med funktionsnedsættelser eller fordi de er i en særlig sårbar situation.</w:t>
      </w:r>
      <w:r w:rsidR="003620D4" w:rsidRPr="00BA3A44">
        <w:rPr>
          <w:rFonts w:ascii="72 Condensed" w:hAnsi="72 Condensed" w:cs="72 Condensed"/>
          <w:sz w:val="24"/>
          <w:szCs w:val="24"/>
        </w:rPr>
        <w:t xml:space="preserve"> Forslaget om, at specialpædagogisk team skal ud og vejlede institutionerne til</w:t>
      </w:r>
      <w:r w:rsidR="00EE22F9" w:rsidRPr="00BA3A44">
        <w:rPr>
          <w:rFonts w:ascii="72 Condensed" w:hAnsi="72 Condensed" w:cs="72 Condensed"/>
          <w:sz w:val="24"/>
          <w:szCs w:val="24"/>
        </w:rPr>
        <w:t>,</w:t>
      </w:r>
      <w:r w:rsidR="003620D4" w:rsidRPr="00BA3A44">
        <w:rPr>
          <w:rFonts w:ascii="72 Condensed" w:hAnsi="72 Condensed" w:cs="72 Condensed"/>
          <w:sz w:val="24"/>
          <w:szCs w:val="24"/>
        </w:rPr>
        <w:t xml:space="preserve"> i endnu højere grad</w:t>
      </w:r>
      <w:r w:rsidR="00EE22F9" w:rsidRPr="00BA3A44">
        <w:rPr>
          <w:rFonts w:ascii="72 Condensed" w:hAnsi="72 Condensed" w:cs="72 Condensed"/>
          <w:sz w:val="24"/>
          <w:szCs w:val="24"/>
        </w:rPr>
        <w:t>,</w:t>
      </w:r>
      <w:r w:rsidR="003620D4" w:rsidRPr="00BA3A44">
        <w:rPr>
          <w:rFonts w:ascii="72 Condensed" w:hAnsi="72 Condensed" w:cs="72 Condensed"/>
          <w:sz w:val="24"/>
          <w:szCs w:val="24"/>
        </w:rPr>
        <w:t xml:space="preserve"> at kunne varetage alle børns forskellige behov kræver</w:t>
      </w:r>
      <w:r w:rsidR="00EE22F9" w:rsidRPr="00BA3A44">
        <w:rPr>
          <w:rFonts w:ascii="72 Condensed" w:hAnsi="72 Condensed" w:cs="72 Condensed"/>
          <w:sz w:val="24"/>
          <w:szCs w:val="24"/>
        </w:rPr>
        <w:t xml:space="preserve"> det</w:t>
      </w:r>
      <w:r w:rsidR="003620D4" w:rsidRPr="00BA3A44">
        <w:rPr>
          <w:rFonts w:ascii="72 Condensed" w:hAnsi="72 Condensed" w:cs="72 Condensed"/>
          <w:sz w:val="24"/>
          <w:szCs w:val="24"/>
        </w:rPr>
        <w:t xml:space="preserve">, at der er en veluddannet </w:t>
      </w:r>
      <w:r w:rsidR="003620D4" w:rsidRPr="00BA3A44">
        <w:rPr>
          <w:rFonts w:ascii="72 Condensed" w:hAnsi="72 Condensed" w:cs="72 Condensed"/>
          <w:sz w:val="24"/>
          <w:szCs w:val="24"/>
        </w:rPr>
        <w:lastRenderedPageBreak/>
        <w:t xml:space="preserve">pædagog til at tage imod sparring og støtte. Det hænger </w:t>
      </w:r>
      <w:r w:rsidR="00EE22F9" w:rsidRPr="00BA3A44">
        <w:rPr>
          <w:rFonts w:ascii="72 Condensed" w:hAnsi="72 Condensed" w:cs="72 Condensed"/>
          <w:sz w:val="24"/>
          <w:szCs w:val="24"/>
        </w:rPr>
        <w:t xml:space="preserve">meget </w:t>
      </w:r>
      <w:r w:rsidR="003620D4" w:rsidRPr="00BA3A44">
        <w:rPr>
          <w:rFonts w:ascii="72 Condensed" w:hAnsi="72 Condensed" w:cs="72 Condensed"/>
          <w:sz w:val="24"/>
          <w:szCs w:val="24"/>
        </w:rPr>
        <w:t>dårligt sammen med de andre f</w:t>
      </w:r>
      <w:r w:rsidR="00EE22F9" w:rsidRPr="00BA3A44">
        <w:rPr>
          <w:rFonts w:ascii="72 Condensed" w:hAnsi="72 Condensed" w:cs="72 Condensed"/>
          <w:sz w:val="24"/>
          <w:szCs w:val="24"/>
        </w:rPr>
        <w:t>orslag om modulordning og om at mindske antallet af uddannede pædagoger.</w:t>
      </w:r>
    </w:p>
    <w:p w14:paraId="7D99E2C1" w14:textId="77777777" w:rsidR="00BA3A44" w:rsidRPr="00BA3A44" w:rsidRDefault="00BA3A44" w:rsidP="00BA3A44">
      <w:pPr>
        <w:rPr>
          <w:rFonts w:ascii="72 Condensed" w:hAnsi="72 Condensed" w:cs="72 Condensed"/>
          <w:sz w:val="24"/>
          <w:szCs w:val="24"/>
        </w:rPr>
      </w:pPr>
      <w:r w:rsidRPr="00BA3A44">
        <w:rPr>
          <w:rFonts w:ascii="72 Condensed" w:hAnsi="72 Condensed" w:cs="72 Condensed"/>
          <w:sz w:val="24"/>
          <w:szCs w:val="24"/>
        </w:rPr>
        <w:t xml:space="preserve">Vi er nødt </w:t>
      </w:r>
      <w:proofErr w:type="gramStart"/>
      <w:r w:rsidRPr="00BA3A44">
        <w:rPr>
          <w:rFonts w:ascii="72 Condensed" w:hAnsi="72 Condensed" w:cs="72 Condensed"/>
          <w:sz w:val="24"/>
          <w:szCs w:val="24"/>
        </w:rPr>
        <w:t>til,</w:t>
      </w:r>
      <w:proofErr w:type="gramEnd"/>
      <w:r w:rsidRPr="00BA3A44">
        <w:rPr>
          <w:rFonts w:ascii="72 Condensed" w:hAnsi="72 Condensed" w:cs="72 Condensed"/>
          <w:sz w:val="24"/>
          <w:szCs w:val="24"/>
        </w:rPr>
        <w:t xml:space="preserve"> at kigge helhedsorienteret. Når der spares på områderne i børn og læring, skole og dagtilbud, CBUF og familierådgivningscenteret har det store afledte konsekvenser ind på de forskellige områder, men også ind i områder i voksenområdet, Socialcenteret, jobcenteret, diverse uddannelse tilbud mv. </w:t>
      </w:r>
    </w:p>
    <w:p w14:paraId="2722E0B3" w14:textId="77777777" w:rsidR="00BA3A44" w:rsidRDefault="00BA3A44" w:rsidP="00BA3A44">
      <w:pPr>
        <w:rPr>
          <w:rFonts w:ascii="72 Condensed" w:hAnsi="72 Condensed" w:cs="72 Condensed"/>
          <w:sz w:val="28"/>
          <w:szCs w:val="28"/>
        </w:rPr>
      </w:pPr>
    </w:p>
    <w:p w14:paraId="5AD472A3" w14:textId="77777777" w:rsidR="00025BA0" w:rsidRPr="00025BA0" w:rsidRDefault="00025BA0" w:rsidP="00025BA0">
      <w:pPr>
        <w:rPr>
          <w:rFonts w:ascii="72 Condensed" w:hAnsi="72 Condensed" w:cs="72 Condensed"/>
          <w:sz w:val="28"/>
          <w:szCs w:val="28"/>
        </w:rPr>
      </w:pPr>
    </w:p>
    <w:p w14:paraId="233EB148" w14:textId="77777777" w:rsidR="00025BA0" w:rsidRPr="00025BA0" w:rsidRDefault="00025BA0" w:rsidP="00025BA0">
      <w:pPr>
        <w:rPr>
          <w:rFonts w:ascii="72 Condensed" w:hAnsi="72 Condensed" w:cs="72 Condensed"/>
          <w:sz w:val="28"/>
          <w:szCs w:val="28"/>
        </w:rPr>
      </w:pPr>
      <w:r w:rsidRPr="00025BA0">
        <w:rPr>
          <w:rFonts w:ascii="72 Condensed" w:hAnsi="72 Condensed" w:cs="72 Condensed"/>
          <w:sz w:val="28"/>
          <w:szCs w:val="28"/>
        </w:rPr>
        <w:t xml:space="preserve"> </w:t>
      </w:r>
      <w:r w:rsidRPr="00025BA0">
        <w:rPr>
          <w:rFonts w:ascii="72 Condensed" w:hAnsi="72 Condensed" w:cs="72 Condensed"/>
          <w:b/>
          <w:bCs/>
          <w:sz w:val="28"/>
          <w:szCs w:val="28"/>
        </w:rPr>
        <w:t xml:space="preserve">På vegne af medarbejdergruppen og forældrerepræsentanter i Fællesbestyrelsen </w:t>
      </w:r>
    </w:p>
    <w:p w14:paraId="7BA9E437" w14:textId="77777777" w:rsidR="00025BA0" w:rsidRDefault="00025BA0" w:rsidP="00025BA0">
      <w:pPr>
        <w:rPr>
          <w:rFonts w:ascii="72 Condensed" w:hAnsi="72 Condensed" w:cs="72 Condensed"/>
          <w:sz w:val="28"/>
          <w:szCs w:val="28"/>
        </w:rPr>
      </w:pPr>
    </w:p>
    <w:p w14:paraId="3723D75F" w14:textId="079E4F36" w:rsidR="00025BA0" w:rsidRPr="00025BA0" w:rsidRDefault="00025BA0" w:rsidP="00025BA0">
      <w:pPr>
        <w:rPr>
          <w:rFonts w:ascii="72 Condensed" w:hAnsi="72 Condensed" w:cs="72 Condensed"/>
          <w:sz w:val="24"/>
          <w:szCs w:val="24"/>
        </w:rPr>
      </w:pPr>
      <w:r w:rsidRPr="00025BA0">
        <w:rPr>
          <w:rFonts w:ascii="72 Condensed" w:hAnsi="72 Condensed" w:cs="72 Condensed"/>
          <w:sz w:val="24"/>
          <w:szCs w:val="24"/>
        </w:rPr>
        <w:t xml:space="preserve">Tina Maagaard Larsen </w:t>
      </w:r>
      <w:r w:rsidRPr="00025BA0">
        <w:rPr>
          <w:rFonts w:ascii="72 Condensed" w:hAnsi="72 Condensed" w:cs="72 Condensed"/>
          <w:sz w:val="24"/>
          <w:szCs w:val="24"/>
        </w:rPr>
        <w:tab/>
      </w:r>
      <w:r w:rsidRPr="00025BA0">
        <w:rPr>
          <w:rFonts w:ascii="72 Condensed" w:hAnsi="72 Condensed" w:cs="72 Condensed"/>
          <w:sz w:val="24"/>
          <w:szCs w:val="24"/>
        </w:rPr>
        <w:t xml:space="preserve">Anne Pernille Pedersen Gjøde </w:t>
      </w:r>
      <w:r w:rsidRPr="00025BA0">
        <w:rPr>
          <w:rFonts w:ascii="72 Condensed" w:hAnsi="72 Condensed" w:cs="72 Condensed"/>
          <w:sz w:val="24"/>
          <w:szCs w:val="24"/>
        </w:rPr>
        <w:tab/>
      </w:r>
      <w:r>
        <w:rPr>
          <w:rFonts w:ascii="72 Condensed" w:hAnsi="72 Condensed" w:cs="72 Condensed"/>
          <w:sz w:val="24"/>
          <w:szCs w:val="24"/>
        </w:rPr>
        <w:t>Michelle Hjarsbæk</w:t>
      </w:r>
    </w:p>
    <w:p w14:paraId="1EA11DF7" w14:textId="5245A893" w:rsidR="00BA3A44" w:rsidRPr="00025BA0" w:rsidRDefault="00025BA0" w:rsidP="00025BA0">
      <w:pPr>
        <w:rPr>
          <w:rFonts w:ascii="72 Condensed" w:hAnsi="72 Condensed" w:cs="72 Condensed"/>
          <w:sz w:val="24"/>
          <w:szCs w:val="24"/>
        </w:rPr>
      </w:pPr>
      <w:r w:rsidRPr="00025BA0">
        <w:rPr>
          <w:rFonts w:ascii="72 Condensed" w:hAnsi="72 Condensed" w:cs="72 Condensed"/>
          <w:sz w:val="24"/>
          <w:szCs w:val="24"/>
        </w:rPr>
        <w:t xml:space="preserve">Arbejdsmiljørepræsentant </w:t>
      </w:r>
      <w:r w:rsidRPr="00025BA0">
        <w:rPr>
          <w:rFonts w:ascii="72 Condensed" w:hAnsi="72 Condensed" w:cs="72 Condensed"/>
          <w:sz w:val="24"/>
          <w:szCs w:val="24"/>
        </w:rPr>
        <w:tab/>
      </w:r>
      <w:r w:rsidRPr="00025BA0">
        <w:rPr>
          <w:rFonts w:ascii="72 Condensed" w:hAnsi="72 Condensed" w:cs="72 Condensed"/>
          <w:sz w:val="24"/>
          <w:szCs w:val="24"/>
        </w:rPr>
        <w:t xml:space="preserve">Tillidsrepræsentant </w:t>
      </w:r>
      <w:r w:rsidRPr="00025BA0">
        <w:rPr>
          <w:rFonts w:ascii="72 Condensed" w:hAnsi="72 Condensed" w:cs="72 Condensed"/>
          <w:sz w:val="24"/>
          <w:szCs w:val="24"/>
        </w:rPr>
        <w:tab/>
      </w:r>
      <w:r>
        <w:rPr>
          <w:rFonts w:ascii="72 Condensed" w:hAnsi="72 Condensed" w:cs="72 Condensed"/>
          <w:sz w:val="24"/>
          <w:szCs w:val="24"/>
        </w:rPr>
        <w:tab/>
      </w:r>
      <w:r w:rsidRPr="00025BA0">
        <w:rPr>
          <w:rFonts w:ascii="72 Condensed" w:hAnsi="72 Condensed" w:cs="72 Condensed"/>
          <w:sz w:val="24"/>
          <w:szCs w:val="24"/>
        </w:rPr>
        <w:t>Forældrerepræsentant</w:t>
      </w:r>
    </w:p>
    <w:sectPr w:rsidR="00BA3A44" w:rsidRPr="00025BA0" w:rsidSect="009E364B">
      <w:pgSz w:w="11906" w:h="16838"/>
      <w:pgMar w:top="851"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72 Condensed">
    <w:panose1 w:val="020B0506030000000003"/>
    <w:charset w:val="00"/>
    <w:family w:val="swiss"/>
    <w:pitch w:val="variable"/>
    <w:sig w:usb0="A00002EF" w:usb1="5000205B" w:usb2="00000008"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3188"/>
    <w:multiLevelType w:val="hybridMultilevel"/>
    <w:tmpl w:val="E6B41E7C"/>
    <w:lvl w:ilvl="0" w:tplc="56F43BFE">
      <w:start w:val="1"/>
      <w:numFmt w:val="decimal"/>
      <w:lvlText w:val="%1."/>
      <w:lvlJc w:val="left"/>
      <w:pPr>
        <w:ind w:left="720" w:hanging="360"/>
      </w:pPr>
      <w:rPr>
        <w:rFonts w:hint="default"/>
        <w:b/>
        <w:u w:val="single"/>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3C300C"/>
    <w:multiLevelType w:val="hybridMultilevel"/>
    <w:tmpl w:val="0B9CA5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E20E54"/>
    <w:multiLevelType w:val="hybridMultilevel"/>
    <w:tmpl w:val="7E445A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E40481"/>
    <w:multiLevelType w:val="hybridMultilevel"/>
    <w:tmpl w:val="0B087D4C"/>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4" w15:restartNumberingAfterBreak="0">
    <w:nsid w:val="1C0776A1"/>
    <w:multiLevelType w:val="hybridMultilevel"/>
    <w:tmpl w:val="82AA197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A6150"/>
    <w:multiLevelType w:val="multilevel"/>
    <w:tmpl w:val="29B69B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9B2ADE"/>
    <w:multiLevelType w:val="multilevel"/>
    <w:tmpl w:val="A7FAC7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DF05F6"/>
    <w:multiLevelType w:val="hybridMultilevel"/>
    <w:tmpl w:val="B19421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2747FD"/>
    <w:multiLevelType w:val="hybridMultilevel"/>
    <w:tmpl w:val="CE1E0454"/>
    <w:lvl w:ilvl="0" w:tplc="04060003">
      <w:start w:val="1"/>
      <w:numFmt w:val="bullet"/>
      <w:lvlText w:val="o"/>
      <w:lvlJc w:val="left"/>
      <w:pPr>
        <w:ind w:left="1080" w:hanging="360"/>
      </w:pPr>
      <w:rPr>
        <w:rFonts w:ascii="Courier New" w:hAnsi="Courier New" w:cs="Courier New"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9" w15:restartNumberingAfterBreak="0">
    <w:nsid w:val="42BD0FFC"/>
    <w:multiLevelType w:val="hybridMultilevel"/>
    <w:tmpl w:val="6CF0A99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6C5137F"/>
    <w:multiLevelType w:val="hybridMultilevel"/>
    <w:tmpl w:val="1B96AF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7F80B72"/>
    <w:multiLevelType w:val="hybridMultilevel"/>
    <w:tmpl w:val="77E4E0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78A76D97"/>
    <w:multiLevelType w:val="multilevel"/>
    <w:tmpl w:val="EC5C0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2826882">
    <w:abstractNumId w:val="11"/>
  </w:num>
  <w:num w:numId="2" w16cid:durableId="148985523">
    <w:abstractNumId w:val="11"/>
  </w:num>
  <w:num w:numId="3" w16cid:durableId="1549100968">
    <w:abstractNumId w:val="2"/>
  </w:num>
  <w:num w:numId="4" w16cid:durableId="890460871">
    <w:abstractNumId w:val="1"/>
  </w:num>
  <w:num w:numId="5" w16cid:durableId="1404911899">
    <w:abstractNumId w:val="3"/>
  </w:num>
  <w:num w:numId="6" w16cid:durableId="1745225786">
    <w:abstractNumId w:val="8"/>
  </w:num>
  <w:num w:numId="7" w16cid:durableId="1143042625">
    <w:abstractNumId w:val="7"/>
  </w:num>
  <w:num w:numId="8" w16cid:durableId="901451037">
    <w:abstractNumId w:val="12"/>
  </w:num>
  <w:num w:numId="9" w16cid:durableId="407727460">
    <w:abstractNumId w:val="6"/>
  </w:num>
  <w:num w:numId="10" w16cid:durableId="809636713">
    <w:abstractNumId w:val="5"/>
  </w:num>
  <w:num w:numId="11" w16cid:durableId="791944592">
    <w:abstractNumId w:val="10"/>
  </w:num>
  <w:num w:numId="12" w16cid:durableId="937836199">
    <w:abstractNumId w:val="9"/>
  </w:num>
  <w:num w:numId="13" w16cid:durableId="1249533141">
    <w:abstractNumId w:val="4"/>
  </w:num>
  <w:num w:numId="14" w16cid:durableId="101950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93"/>
    <w:rsid w:val="00002CDE"/>
    <w:rsid w:val="00014AFA"/>
    <w:rsid w:val="00025BA0"/>
    <w:rsid w:val="00045027"/>
    <w:rsid w:val="00076358"/>
    <w:rsid w:val="000C18FF"/>
    <w:rsid w:val="000F5171"/>
    <w:rsid w:val="00110150"/>
    <w:rsid w:val="00120CF4"/>
    <w:rsid w:val="001618B4"/>
    <w:rsid w:val="001905CB"/>
    <w:rsid w:val="001E4BEB"/>
    <w:rsid w:val="0020308D"/>
    <w:rsid w:val="00250493"/>
    <w:rsid w:val="002724E6"/>
    <w:rsid w:val="002C1469"/>
    <w:rsid w:val="003255DC"/>
    <w:rsid w:val="003620D4"/>
    <w:rsid w:val="00395C2E"/>
    <w:rsid w:val="0048466C"/>
    <w:rsid w:val="004D0985"/>
    <w:rsid w:val="004D6459"/>
    <w:rsid w:val="00527105"/>
    <w:rsid w:val="005371EE"/>
    <w:rsid w:val="00565393"/>
    <w:rsid w:val="005A6750"/>
    <w:rsid w:val="006075CC"/>
    <w:rsid w:val="00626AA9"/>
    <w:rsid w:val="00642289"/>
    <w:rsid w:val="00642440"/>
    <w:rsid w:val="00647F4B"/>
    <w:rsid w:val="006631EB"/>
    <w:rsid w:val="00684F64"/>
    <w:rsid w:val="006B0E94"/>
    <w:rsid w:val="006B6658"/>
    <w:rsid w:val="00743A67"/>
    <w:rsid w:val="0075102D"/>
    <w:rsid w:val="007722B9"/>
    <w:rsid w:val="00792815"/>
    <w:rsid w:val="00797B03"/>
    <w:rsid w:val="007D1CDA"/>
    <w:rsid w:val="007D34C7"/>
    <w:rsid w:val="00891959"/>
    <w:rsid w:val="00986C02"/>
    <w:rsid w:val="009E364B"/>
    <w:rsid w:val="00A04D02"/>
    <w:rsid w:val="00A549A9"/>
    <w:rsid w:val="00A65EA5"/>
    <w:rsid w:val="00A97247"/>
    <w:rsid w:val="00B43FEF"/>
    <w:rsid w:val="00B72D2E"/>
    <w:rsid w:val="00BA3A44"/>
    <w:rsid w:val="00BD1FD3"/>
    <w:rsid w:val="00BE08EB"/>
    <w:rsid w:val="00C159FF"/>
    <w:rsid w:val="00C6181D"/>
    <w:rsid w:val="00CE6EDE"/>
    <w:rsid w:val="00D2246D"/>
    <w:rsid w:val="00E04905"/>
    <w:rsid w:val="00EC27F6"/>
    <w:rsid w:val="00EC3627"/>
    <w:rsid w:val="00ED22A8"/>
    <w:rsid w:val="00EE22F9"/>
    <w:rsid w:val="00F2753A"/>
    <w:rsid w:val="00F30BFB"/>
    <w:rsid w:val="00F505D6"/>
    <w:rsid w:val="00F566D4"/>
    <w:rsid w:val="00FE07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45A7"/>
  <w15:docId w15:val="{455710B8-1C65-479A-B2E1-955119A1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93"/>
    <w:pPr>
      <w:spacing w:after="0" w:line="240" w:lineRule="auto"/>
    </w:pPr>
    <w:rPr>
      <w:rFonts w:ascii="Calibri" w:hAnsi="Calibri" w:cs="Calibri"/>
    </w:rPr>
  </w:style>
  <w:style w:type="paragraph" w:styleId="Overskrift1">
    <w:name w:val="heading 1"/>
    <w:basedOn w:val="Normal"/>
    <w:next w:val="Normal"/>
    <w:link w:val="Overskrift1Tegn"/>
    <w:uiPriority w:val="9"/>
    <w:qFormat/>
    <w:rsid w:val="00EC36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qFormat/>
    <w:rsid w:val="00CE6EDE"/>
    <w:pPr>
      <w:keepNext/>
      <w:outlineLvl w:val="1"/>
    </w:pPr>
    <w:rPr>
      <w:rFonts w:ascii="Arial" w:eastAsia="Times New Roman" w:hAnsi="Arial" w:cs="Times New Roman"/>
      <w:sz w:val="24"/>
      <w:szCs w:val="20"/>
      <w:u w:val="single"/>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65393"/>
    <w:pPr>
      <w:ind w:left="720"/>
    </w:pPr>
  </w:style>
  <w:style w:type="paragraph" w:styleId="Markeringsbobletekst">
    <w:name w:val="Balloon Text"/>
    <w:basedOn w:val="Normal"/>
    <w:link w:val="MarkeringsbobletekstTegn"/>
    <w:uiPriority w:val="99"/>
    <w:semiHidden/>
    <w:unhideWhenUsed/>
    <w:rsid w:val="0056539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65393"/>
    <w:rPr>
      <w:rFonts w:ascii="Tahoma" w:hAnsi="Tahoma" w:cs="Tahoma"/>
      <w:sz w:val="16"/>
      <w:szCs w:val="16"/>
    </w:rPr>
  </w:style>
  <w:style w:type="character" w:customStyle="1" w:styleId="Overskrift2Tegn">
    <w:name w:val="Overskrift 2 Tegn"/>
    <w:basedOn w:val="Standardskrifttypeiafsnit"/>
    <w:link w:val="Overskrift2"/>
    <w:rsid w:val="00CE6EDE"/>
    <w:rPr>
      <w:rFonts w:ascii="Arial" w:eastAsia="Times New Roman" w:hAnsi="Arial" w:cs="Times New Roman"/>
      <w:sz w:val="24"/>
      <w:szCs w:val="20"/>
      <w:u w:val="single"/>
      <w:lang w:eastAsia="da-DK"/>
    </w:rPr>
  </w:style>
  <w:style w:type="character" w:styleId="Hyperlink">
    <w:name w:val="Hyperlink"/>
    <w:basedOn w:val="Standardskrifttypeiafsnit"/>
    <w:uiPriority w:val="99"/>
    <w:semiHidden/>
    <w:unhideWhenUsed/>
    <w:rsid w:val="00647F4B"/>
    <w:rPr>
      <w:color w:val="0000FF"/>
      <w:u w:val="single"/>
    </w:rPr>
  </w:style>
  <w:style w:type="character" w:customStyle="1" w:styleId="Overskrift1Tegn">
    <w:name w:val="Overskrift 1 Tegn"/>
    <w:basedOn w:val="Standardskrifttypeiafsnit"/>
    <w:link w:val="Overskrift1"/>
    <w:uiPriority w:val="9"/>
    <w:rsid w:val="00EC362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088099">
      <w:bodyDiv w:val="1"/>
      <w:marLeft w:val="0"/>
      <w:marRight w:val="0"/>
      <w:marTop w:val="0"/>
      <w:marBottom w:val="0"/>
      <w:divBdr>
        <w:top w:val="none" w:sz="0" w:space="0" w:color="auto"/>
        <w:left w:val="none" w:sz="0" w:space="0" w:color="auto"/>
        <w:bottom w:val="none" w:sz="0" w:space="0" w:color="auto"/>
        <w:right w:val="none" w:sz="0" w:space="0" w:color="auto"/>
      </w:divBdr>
    </w:div>
    <w:div w:id="1038705789">
      <w:bodyDiv w:val="1"/>
      <w:marLeft w:val="0"/>
      <w:marRight w:val="0"/>
      <w:marTop w:val="0"/>
      <w:marBottom w:val="0"/>
      <w:divBdr>
        <w:top w:val="none" w:sz="0" w:space="0" w:color="auto"/>
        <w:left w:val="none" w:sz="0" w:space="0" w:color="auto"/>
        <w:bottom w:val="none" w:sz="0" w:space="0" w:color="auto"/>
        <w:right w:val="none" w:sz="0" w:space="0" w:color="auto"/>
      </w:divBdr>
    </w:div>
    <w:div w:id="1195002275">
      <w:bodyDiv w:val="1"/>
      <w:marLeft w:val="0"/>
      <w:marRight w:val="0"/>
      <w:marTop w:val="0"/>
      <w:marBottom w:val="0"/>
      <w:divBdr>
        <w:top w:val="none" w:sz="0" w:space="0" w:color="auto"/>
        <w:left w:val="none" w:sz="0" w:space="0" w:color="auto"/>
        <w:bottom w:val="none" w:sz="0" w:space="0" w:color="auto"/>
        <w:right w:val="none" w:sz="0" w:space="0" w:color="auto"/>
      </w:divBdr>
    </w:div>
    <w:div w:id="1383560585">
      <w:bodyDiv w:val="1"/>
      <w:marLeft w:val="0"/>
      <w:marRight w:val="0"/>
      <w:marTop w:val="0"/>
      <w:marBottom w:val="0"/>
      <w:divBdr>
        <w:top w:val="none" w:sz="0" w:space="0" w:color="auto"/>
        <w:left w:val="none" w:sz="0" w:space="0" w:color="auto"/>
        <w:bottom w:val="none" w:sz="0" w:space="0" w:color="auto"/>
        <w:right w:val="none" w:sz="0" w:space="0" w:color="auto"/>
      </w:divBdr>
    </w:div>
    <w:div w:id="20931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49A9B8A94E634B8235311A2AB51BFC" ma:contentTypeVersion="13" ma:contentTypeDescription="Opret et nyt dokument." ma:contentTypeScope="" ma:versionID="78ff12a54afe934c99039494bdbdc1c5">
  <xsd:schema xmlns:xsd="http://www.w3.org/2001/XMLSchema" xmlns:xs="http://www.w3.org/2001/XMLSchema" xmlns:p="http://schemas.microsoft.com/office/2006/metadata/properties" xmlns:ns2="ea602657-702b-4558-8ecb-f99e5b78db2e" xmlns:ns3="0e9799ed-4906-4233-8015-545d3d2a3e2e" targetNamespace="http://schemas.microsoft.com/office/2006/metadata/properties" ma:root="true" ma:fieldsID="b226e75476de3af35d33a5f458b7b0a0" ns2:_="" ns3:_="">
    <xsd:import namespace="ea602657-702b-4558-8ecb-f99e5b78db2e"/>
    <xsd:import namespace="0e9799ed-4906-4233-8015-545d3d2a3e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02657-702b-4558-8ecb-f99e5b78d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799ed-4906-4233-8015-545d3d2a3e2e"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5916B-DBA6-4C78-B3DA-06527057BE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F4C573-6FEA-4354-ADEF-2465278E1640}">
  <ds:schemaRefs>
    <ds:schemaRef ds:uri="http://schemas.microsoft.com/sharepoint/v3/contenttype/forms"/>
  </ds:schemaRefs>
</ds:datastoreItem>
</file>

<file path=customXml/itemProps3.xml><?xml version="1.0" encoding="utf-8"?>
<ds:datastoreItem xmlns:ds="http://schemas.openxmlformats.org/officeDocument/2006/customXml" ds:itemID="{D6F88A51-3E74-4CE4-B5DF-06B4B912E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02657-702b-4558-8ecb-f99e5b78db2e"/>
    <ds:schemaRef ds:uri="0e9799ed-4906-4233-8015-545d3d2a3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720</Words>
  <Characters>4144</Characters>
  <Application>Microsoft Office Word</Application>
  <DocSecurity>0</DocSecurity>
  <Lines>159</Lines>
  <Paragraphs>135</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Gitte Voetmann Johansen</dc:creator>
  <cp:lastModifiedBy>Lone Bridal Hansen</cp:lastModifiedBy>
  <cp:revision>2</cp:revision>
  <dcterms:created xsi:type="dcterms:W3CDTF">2024-09-02T11:35:00Z</dcterms:created>
  <dcterms:modified xsi:type="dcterms:W3CDTF">2024-09-02T11:35:00Z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0x010100C349A9B8A94E634B8235311A2AB51BFC</vt:lpwstr>
  </property>
</Properties>
</file>